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cb97" w14:textId="f65c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12 октября 2018 года № 564. Зарегистрирован в Министерстве юстиции Республики Казахстан 16 октября 2018 года № 17553.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bookmarkEnd w:id="1"/>
    <w:bookmarkStart w:name="z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2018 года № 564</w:t>
            </w:r>
          </w:p>
        </w:tc>
      </w:tr>
    </w:tbl>
    <w:bookmarkStart w:name="z15" w:id="9"/>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5 Закона Республики Казахстан "Об образовании" (далее – Закон)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Организации образования осуществляют прием на обучение в соответствии с Конституцией Республики Казахстан, Законом, настоящими Правилами, иными нормативными правовыми актами, а также разработанными на их основе уставами организаций образования.</w:t>
      </w:r>
    </w:p>
    <w:bookmarkEnd w:id="12"/>
    <w:bookmarkStart w:name="z19" w:id="13"/>
    <w:p>
      <w:pPr>
        <w:spacing w:after="0"/>
        <w:ind w:left="0"/>
        <w:jc w:val="both"/>
      </w:pPr>
      <w:r>
        <w:rPr>
          <w:rFonts w:ascii="Times New Roman"/>
          <w:b w:val="false"/>
          <w:i w:val="false"/>
          <w:color w:val="000000"/>
          <w:sz w:val="28"/>
        </w:rPr>
        <w:t>
      3. Зачисление в число обучающихся производится на основании приказа руководителя организации образования.</w:t>
      </w:r>
    </w:p>
    <w:bookmarkEnd w:id="13"/>
    <w:bookmarkStart w:name="z20" w:id="14"/>
    <w:p>
      <w:pPr>
        <w:spacing w:after="0"/>
        <w:ind w:left="0"/>
        <w:jc w:val="both"/>
      </w:pPr>
      <w:r>
        <w:rPr>
          <w:rFonts w:ascii="Times New Roman"/>
          <w:b w:val="false"/>
          <w:i w:val="false"/>
          <w:color w:val="000000"/>
          <w:sz w:val="28"/>
        </w:rPr>
        <w:t>
      4. Не допускается комплектование классов по уровню подготовки и степени развития обучающихся.</w:t>
      </w:r>
    </w:p>
    <w:bookmarkEnd w:id="14"/>
    <w:bookmarkStart w:name="z21" w:id="15"/>
    <w:p>
      <w:pPr>
        <w:spacing w:after="0"/>
        <w:ind w:left="0"/>
        <w:jc w:val="both"/>
      </w:pPr>
      <w:r>
        <w:rPr>
          <w:rFonts w:ascii="Times New Roman"/>
          <w:b w:val="false"/>
          <w:i w:val="false"/>
          <w:color w:val="000000"/>
          <w:sz w:val="28"/>
        </w:rPr>
        <w:t xml:space="preserve">
      5.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w:t>
      </w:r>
      <w:r>
        <w:rPr>
          <w:rFonts w:ascii="Times New Roman"/>
          <w:b w:val="false"/>
          <w:i w:val="false"/>
          <w:color w:val="000000"/>
          <w:sz w:val="28"/>
        </w:rPr>
        <w:t>типовым договором</w:t>
      </w:r>
      <w:r>
        <w:rPr>
          <w:rFonts w:ascii="Times New Roman"/>
          <w:b w:val="false"/>
          <w:i w:val="false"/>
          <w:color w:val="000000"/>
          <w:sz w:val="28"/>
        </w:rPr>
        <w:t xml:space="preserve"> оказания образовательных услуг, утвержденным приказом Министра образования и науки Республики Казахстан от 28 января 2016 года № 93, (зарегистрирован в Реестре государственной регистрации нормативных правовых актов под № 13227).</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8. В случае отказа в приеме на обучение в организацию образования, родители или иные законные представители обучающегося обращаются по месту жительства в местные органы управления образованием.</w:t>
      </w:r>
    </w:p>
    <w:bookmarkEnd w:id="17"/>
    <w:bookmarkStart w:name="z25" w:id="18"/>
    <w:p>
      <w:pPr>
        <w:spacing w:after="0"/>
        <w:ind w:left="0"/>
        <w:jc w:val="left"/>
      </w:pPr>
      <w:r>
        <w:rPr>
          <w:rFonts w:ascii="Times New Roman"/>
          <w:b/>
          <w:i w:val="false"/>
          <w:color w:val="000000"/>
        </w:rPr>
        <w:t xml:space="preserve"> Глава 2.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bookmarkEnd w:id="18"/>
    <w:bookmarkStart w:name="z26" w:id="19"/>
    <w:p>
      <w:pPr>
        <w:spacing w:after="0"/>
        <w:ind w:left="0"/>
        <w:jc w:val="both"/>
      </w:pPr>
      <w:r>
        <w:rPr>
          <w:rFonts w:ascii="Times New Roman"/>
          <w:b w:val="false"/>
          <w:i w:val="false"/>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bookmarkEnd w:id="19"/>
    <w:p>
      <w:pPr>
        <w:spacing w:after="0"/>
        <w:ind w:left="0"/>
        <w:jc w:val="both"/>
      </w:pPr>
      <w:r>
        <w:rPr>
          <w:rFonts w:ascii="Times New Roman"/>
          <w:b w:val="false"/>
          <w:i w:val="false"/>
          <w:color w:val="000000"/>
          <w:sz w:val="28"/>
        </w:rPr>
        <w:t>
      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20"/>
    <w:p>
      <w:pPr>
        <w:spacing w:after="0"/>
        <w:ind w:left="0"/>
        <w:jc w:val="both"/>
      </w:pPr>
      <w:r>
        <w:rPr>
          <w:rFonts w:ascii="Times New Roman"/>
          <w:b w:val="false"/>
          <w:i w:val="false"/>
          <w:color w:val="000000"/>
          <w:sz w:val="28"/>
        </w:rPr>
        <w:t>
      9-1. Для получения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(далее – услугодатель).</w:t>
      </w:r>
    </w:p>
    <w:bookmarkEnd w:id="20"/>
    <w:p>
      <w:pPr>
        <w:spacing w:after="0"/>
        <w:ind w:left="0"/>
        <w:jc w:val="both"/>
      </w:pPr>
      <w:r>
        <w:rPr>
          <w:rFonts w:ascii="Times New Roman"/>
          <w:b w:val="false"/>
          <w:i w:val="false"/>
          <w:color w:val="000000"/>
          <w:sz w:val="28"/>
        </w:rPr>
        <w:t xml:space="preserve">
      Для получения государственной услуги родители или иные законные представители ребенка (далее - услугополучатель) предоставляют услугодателю документы в соответствии с перечнем основных требований к оказанию государственной услуги, утвержденному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Перечень).</w:t>
      </w:r>
    </w:p>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услуги, а также иные сведения с учетом особенностей предоставления государственной услуги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услугодателям, а также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60" w:id="21"/>
    <w:p>
      <w:pPr>
        <w:spacing w:after="0"/>
        <w:ind w:left="0"/>
        <w:jc w:val="both"/>
      </w:pPr>
      <w:r>
        <w:rPr>
          <w:rFonts w:ascii="Times New Roman"/>
          <w:b w:val="false"/>
          <w:i w:val="false"/>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осуществляется с 1 апреля по 31 августа текущего календарного года.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30.01.2024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9-3. Услугополучателю, обратившемуся посредством портала в "личный кабинет",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(прием документов либо мотивированный отказ).</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23"/>
    <w:p>
      <w:pPr>
        <w:spacing w:after="0"/>
        <w:ind w:left="0"/>
        <w:jc w:val="both"/>
      </w:pPr>
      <w:r>
        <w:rPr>
          <w:rFonts w:ascii="Times New Roman"/>
          <w:b w:val="false"/>
          <w:i w:val="false"/>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24"/>
    <w:p>
      <w:pPr>
        <w:spacing w:after="0"/>
        <w:ind w:left="0"/>
        <w:jc w:val="both"/>
      </w:pPr>
      <w:r>
        <w:rPr>
          <w:rFonts w:ascii="Times New Roman"/>
          <w:b w:val="false"/>
          <w:i w:val="false"/>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5"/>
    <w:p>
      <w:pPr>
        <w:spacing w:after="0"/>
        <w:ind w:left="0"/>
        <w:jc w:val="both"/>
      </w:pPr>
      <w:r>
        <w:rPr>
          <w:rFonts w:ascii="Times New Roman"/>
          <w:b w:val="false"/>
          <w:i w:val="false"/>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bookmarkEnd w:id="25"/>
    <w:bookmarkStart w:name="z65" w:id="26"/>
    <w:p>
      <w:pPr>
        <w:spacing w:after="0"/>
        <w:ind w:left="0"/>
        <w:jc w:val="both"/>
      </w:pPr>
      <w:r>
        <w:rPr>
          <w:rFonts w:ascii="Times New Roman"/>
          <w:b w:val="false"/>
          <w:i w:val="false"/>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bookmarkEnd w:id="26"/>
    <w:p>
      <w:pPr>
        <w:spacing w:after="0"/>
        <w:ind w:left="0"/>
        <w:jc w:val="both"/>
      </w:pPr>
      <w:r>
        <w:rPr>
          <w:rFonts w:ascii="Times New Roman"/>
          <w:b w:val="false"/>
          <w:i w:val="false"/>
          <w:color w:val="000000"/>
          <w:sz w:val="28"/>
        </w:rPr>
        <w:t>
      Приказ о зачислении в первый класс издается организацией образования не ранее 25 августа текущего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7"/>
    <w:p>
      <w:pPr>
        <w:spacing w:after="0"/>
        <w:ind w:left="0"/>
        <w:jc w:val="both"/>
      </w:pPr>
      <w:r>
        <w:rPr>
          <w:rFonts w:ascii="Times New Roman"/>
          <w:b w:val="false"/>
          <w:i w:val="false"/>
          <w:color w:val="000000"/>
          <w:sz w:val="28"/>
        </w:rPr>
        <w:t>
      9-7. При приеме детей в первый класс гимназий и лицеев проводятся экзамены до 15 июня календарного года, сроки, формы и задания, которых определяются организациями образования самостоятельно.</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9-7 в соответствии с приказом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Типовым правилам через портал или услугодателя на бумажном носителе.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просвещения РК от 30.01.2024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29"/>
    <w:p>
      <w:pPr>
        <w:spacing w:after="0"/>
        <w:ind w:left="0"/>
        <w:jc w:val="both"/>
      </w:pPr>
      <w:r>
        <w:rPr>
          <w:rFonts w:ascii="Times New Roman"/>
          <w:b w:val="false"/>
          <w:i w:val="false"/>
          <w:color w:val="000000"/>
          <w:sz w:val="28"/>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носителе согласно перечню основных требований к оказанию государственной услуги в </w:t>
      </w:r>
      <w:r>
        <w:rPr>
          <w:rFonts w:ascii="Times New Roman"/>
          <w:b w:val="false"/>
          <w:i w:val="false"/>
          <w:color w:val="000000"/>
          <w:sz w:val="28"/>
        </w:rPr>
        <w:t>приложении 2</w:t>
      </w:r>
      <w:r>
        <w:rPr>
          <w:rFonts w:ascii="Times New Roman"/>
          <w:b w:val="false"/>
          <w:i w:val="false"/>
          <w:color w:val="000000"/>
          <w:sz w:val="28"/>
        </w:rPr>
        <w:t xml:space="preserve"> к Типовым правилам.</w:t>
      </w:r>
    </w:p>
    <w:bookmarkEnd w:id="29"/>
    <w:p>
      <w:pPr>
        <w:spacing w:after="0"/>
        <w:ind w:left="0"/>
        <w:jc w:val="both"/>
      </w:pPr>
      <w:r>
        <w:rPr>
          <w:rFonts w:ascii="Times New Roman"/>
          <w:b w:val="false"/>
          <w:i w:val="false"/>
          <w:color w:val="000000"/>
          <w:sz w:val="28"/>
        </w:rPr>
        <w:t>
      При внесении изменений и (или) дополнений в Правила уполномоченный орган в области образования в течение трех рабочих дней после государственной регистрации нормативного правового акта направляет информацию о внесенных изменениях и (или) дополнениях оператору информационно-коммуникационной инфраструктуры "электронное правительство" и услугодателям, а также в Единый контакт-центр.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68" w:id="30"/>
    <w:p>
      <w:pPr>
        <w:spacing w:after="0"/>
        <w:ind w:left="0"/>
        <w:jc w:val="both"/>
      </w:pPr>
      <w:r>
        <w:rPr>
          <w:rFonts w:ascii="Times New Roman"/>
          <w:b w:val="false"/>
          <w:i w:val="false"/>
          <w:color w:val="000000"/>
          <w:sz w:val="28"/>
        </w:rPr>
        <w:t>
      10-2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 w:id="31"/>
    <w:p>
      <w:pPr>
        <w:spacing w:after="0"/>
        <w:ind w:left="0"/>
        <w:jc w:val="both"/>
      </w:pPr>
      <w:r>
        <w:rPr>
          <w:rFonts w:ascii="Times New Roman"/>
          <w:b w:val="false"/>
          <w:i w:val="false"/>
          <w:color w:val="000000"/>
          <w:sz w:val="28"/>
        </w:rPr>
        <w:t>
      10-3.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1" w:id="32"/>
    <w:p>
      <w:pPr>
        <w:spacing w:after="0"/>
        <w:ind w:left="0"/>
        <w:jc w:val="both"/>
      </w:pPr>
      <w:r>
        <w:rPr>
          <w:rFonts w:ascii="Times New Roman"/>
          <w:b w:val="false"/>
          <w:i w:val="false"/>
          <w:color w:val="000000"/>
          <w:sz w:val="28"/>
        </w:rPr>
        <w:t>
      10-4.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3"/>
    <w:p>
      <w:pPr>
        <w:spacing w:after="0"/>
        <w:ind w:left="0"/>
        <w:jc w:val="both"/>
      </w:pPr>
      <w:r>
        <w:rPr>
          <w:rFonts w:ascii="Times New Roman"/>
          <w:b w:val="false"/>
          <w:i w:val="false"/>
          <w:color w:val="000000"/>
          <w:sz w:val="28"/>
        </w:rPr>
        <w:t>
      10-5.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bookmarkEnd w:id="33"/>
    <w:p>
      <w:pPr>
        <w:spacing w:after="0"/>
        <w:ind w:left="0"/>
        <w:jc w:val="both"/>
      </w:pPr>
      <w:r>
        <w:rPr>
          <w:rFonts w:ascii="Times New Roman"/>
          <w:b w:val="false"/>
          <w:i w:val="false"/>
          <w:color w:val="000000"/>
          <w:sz w:val="28"/>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w:t>
      </w:r>
    </w:p>
    <w:p>
      <w:pPr>
        <w:spacing w:after="0"/>
        <w:ind w:left="0"/>
        <w:jc w:val="both"/>
      </w:pPr>
      <w:r>
        <w:rPr>
          <w:rFonts w:ascii="Times New Roman"/>
          <w:b w:val="false"/>
          <w:i w:val="false"/>
          <w:color w:val="000000"/>
          <w:sz w:val="28"/>
        </w:rPr>
        <w:t>
       Организации образования издают приказы и проводят сверку о зачислении/отчислении обучающегося в/из организации среднего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34"/>
    <w:p>
      <w:pPr>
        <w:spacing w:after="0"/>
        <w:ind w:left="0"/>
        <w:jc w:val="both"/>
      </w:pPr>
      <w:r>
        <w:rPr>
          <w:rFonts w:ascii="Times New Roman"/>
          <w:b w:val="false"/>
          <w:i w:val="false"/>
          <w:color w:val="000000"/>
          <w:sz w:val="28"/>
        </w:rPr>
        <w:t>
      10-6. В случае переполненности класс-комплектов и несоответствия срокам подачи заявления, установленным в настоящих правилах услугодатель, отказывает в приеме заявления.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03.06.2021 </w:t>
      </w:r>
      <w:r>
        <w:rPr>
          <w:rFonts w:ascii="Times New Roman"/>
          <w:b w:val="false"/>
          <w:i w:val="false"/>
          <w:color w:val="000000"/>
          <w:sz w:val="28"/>
        </w:rPr>
        <w:t>№ 275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5"/>
    <w:p>
      <w:pPr>
        <w:spacing w:after="0"/>
        <w:ind w:left="0"/>
        <w:jc w:val="both"/>
      </w:pPr>
      <w:r>
        <w:rPr>
          <w:rFonts w:ascii="Times New Roman"/>
          <w:b w:val="false"/>
          <w:i w:val="false"/>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11. Прием обучающихся во вторые, третьи, четвертые, пятые, шестые, седьмые, восьмые, девятые классы организаций образования, реализующих общеобразовательные учебные программы начального и основного среднего образования, осуществляется с обеспечением доступа обучающихся, проживающих на территории обслуживания организации образования.</w:t>
      </w:r>
    </w:p>
    <w:bookmarkEnd w:id="36"/>
    <w:bookmarkStart w:name="z304" w:id="37"/>
    <w:p>
      <w:pPr>
        <w:spacing w:after="0"/>
        <w:ind w:left="0"/>
        <w:jc w:val="both"/>
      </w:pPr>
      <w:r>
        <w:rPr>
          <w:rFonts w:ascii="Times New Roman"/>
          <w:b w:val="false"/>
          <w:i w:val="false"/>
          <w:color w:val="000000"/>
          <w:sz w:val="28"/>
        </w:rPr>
        <w:t xml:space="preserve">
      11-1. Порядок приема в организации обучения иностранцев и лиц без гражданства и определение образовательного уровня претендента регламентирован Правилами получения предшкольного, начального, основного среднего и общего среднего образования иностранцами и лицами без гражданства, постоянно проживающими в Республике Казахстан,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2010 года № 468 (зарегистрирован в Реестре государственной регистрации нормативных правовых актов под № 6573).</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просвещения РК от 04.04.2023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12. Прием обучающихся в десятые, одиннадцатые (двенадцатые) классы организаций образования, реализующих общеобразовательные учебные программы общего среднего образования, осуществляется с обеспечением доступа обучающихся, проживающих на территории обслуживания организации образования, и на основании личного заявления обучающихся либо заявления их родителей или иных законных представителей, а также наличия документа государственного образца об основном среднем образовании.</w:t>
      </w:r>
    </w:p>
    <w:bookmarkEnd w:id="38"/>
    <w:bookmarkStart w:name="z309" w:id="39"/>
    <w:p>
      <w:pPr>
        <w:spacing w:after="0"/>
        <w:ind w:left="0"/>
        <w:jc w:val="both"/>
      </w:pPr>
      <w:r>
        <w:rPr>
          <w:rFonts w:ascii="Times New Roman"/>
          <w:b w:val="false"/>
          <w:i w:val="false"/>
          <w:color w:val="000000"/>
          <w:sz w:val="28"/>
        </w:rPr>
        <w:t>
      Прием заявлений производится до 31 августа календарного года.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просвещения РК от 30.01.2024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13. Прием обучающихся в десятые, одиннадцатые классы гимназий, лицеев осуществляется в соответствии с уставом гимназии,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образца об основном среднем образовании без учета территории обслуживания данных видов организаций образования.</w:t>
      </w:r>
    </w:p>
    <w:bookmarkEnd w:id="40"/>
    <w:bookmarkStart w:name="z40" w:id="41"/>
    <w:p>
      <w:pPr>
        <w:spacing w:after="0"/>
        <w:ind w:left="0"/>
        <w:jc w:val="both"/>
      </w:pPr>
      <w:r>
        <w:rPr>
          <w:rFonts w:ascii="Times New Roman"/>
          <w:b w:val="false"/>
          <w:i w:val="false"/>
          <w:color w:val="000000"/>
          <w:sz w:val="28"/>
        </w:rPr>
        <w:t>
      14. Гимназии и лицеи формируют общеобразовательные классы для обеспечения получения обязательного объема знаний, определенных государственными общеобязательными стандартами образования Республики Казахстан, с обеспечением доступа обучающихся, проживающих на территории обслуживания организации образования.</w:t>
      </w:r>
    </w:p>
    <w:bookmarkEnd w:id="41"/>
    <w:bookmarkStart w:name="z75" w:id="42"/>
    <w:p>
      <w:pPr>
        <w:spacing w:after="0"/>
        <w:ind w:left="0"/>
        <w:jc w:val="both"/>
      </w:pPr>
      <w:r>
        <w:rPr>
          <w:rFonts w:ascii="Times New Roman"/>
          <w:b w:val="false"/>
          <w:i w:val="false"/>
          <w:color w:val="000000"/>
          <w:sz w:val="28"/>
        </w:rPr>
        <w:t xml:space="preserve">
      15. Прием на обучение в специализированные организации образования производится на конкурсной основе (далее-конкурс). </w:t>
      </w:r>
    </w:p>
    <w:bookmarkEnd w:id="42"/>
    <w:bookmarkStart w:name="z76" w:id="43"/>
    <w:p>
      <w:pPr>
        <w:spacing w:after="0"/>
        <w:ind w:left="0"/>
        <w:jc w:val="both"/>
      </w:pPr>
      <w:r>
        <w:rPr>
          <w:rFonts w:ascii="Times New Roman"/>
          <w:b w:val="false"/>
          <w:i w:val="false"/>
          <w:color w:val="000000"/>
          <w:sz w:val="28"/>
        </w:rPr>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44"/>
    <w:p>
      <w:pPr>
        <w:spacing w:after="0"/>
        <w:ind w:left="0"/>
        <w:jc w:val="both"/>
      </w:pPr>
      <w:r>
        <w:rPr>
          <w:rFonts w:ascii="Times New Roman"/>
          <w:b w:val="false"/>
          <w:i w:val="false"/>
          <w:color w:val="000000"/>
          <w:sz w:val="28"/>
        </w:rPr>
        <w:t>
      16. Прием документов для участия в конкурсе от родителя или иного законного представителя ребенка, поступающего в специализированную организацию образования, проводится с 1 февраля по 15 апреля текущего календарного года, дополнительные сроки устанавливаются уполномоченным органом в области образования Республики Казахстан.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8" w:id="45"/>
    <w:p>
      <w:pPr>
        <w:spacing w:after="0"/>
        <w:ind w:left="0"/>
        <w:jc w:val="both"/>
      </w:pPr>
      <w:r>
        <w:rPr>
          <w:rFonts w:ascii="Times New Roman"/>
          <w:b w:val="false"/>
          <w:i w:val="false"/>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46"/>
    <w:p>
      <w:pPr>
        <w:spacing w:after="0"/>
        <w:ind w:left="0"/>
        <w:jc w:val="both"/>
      </w:pPr>
      <w:r>
        <w:rPr>
          <w:rFonts w:ascii="Times New Roman"/>
          <w:b w:val="false"/>
          <w:i w:val="false"/>
          <w:color w:val="000000"/>
          <w:sz w:val="28"/>
        </w:rPr>
        <w:t>
      18. Для участия в конкурсе родитель или иной законный представитель ребенка в установленные сроки проходят регистрацию на интернет-ресурсе специализированной организации образования или предоставляют ответственному лицу специализированной организации образования следующие документы:</w:t>
      </w:r>
    </w:p>
    <w:bookmarkEnd w:id="46"/>
    <w:bookmarkStart w:name="z276" w:id="47"/>
    <w:p>
      <w:pPr>
        <w:spacing w:after="0"/>
        <w:ind w:left="0"/>
        <w:jc w:val="both"/>
      </w:pPr>
      <w:r>
        <w:rPr>
          <w:rFonts w:ascii="Times New Roman"/>
          <w:b w:val="false"/>
          <w:i w:val="false"/>
          <w:color w:val="000000"/>
          <w:sz w:val="28"/>
        </w:rPr>
        <w:t>
      1) заявление от родителя или иного законного представителя ребенка;</w:t>
      </w:r>
    </w:p>
    <w:bookmarkEnd w:id="47"/>
    <w:bookmarkStart w:name="z277" w:id="48"/>
    <w:p>
      <w:pPr>
        <w:spacing w:after="0"/>
        <w:ind w:left="0"/>
        <w:jc w:val="both"/>
      </w:pPr>
      <w:r>
        <w:rPr>
          <w:rFonts w:ascii="Times New Roman"/>
          <w:b w:val="false"/>
          <w:i w:val="false"/>
          <w:color w:val="000000"/>
          <w:sz w:val="28"/>
        </w:rPr>
        <w:t>
      2) копия свидетельства о рождении ребенка с указанием ИИН;</w:t>
      </w:r>
    </w:p>
    <w:bookmarkEnd w:id="48"/>
    <w:bookmarkStart w:name="z278" w:id="49"/>
    <w:p>
      <w:pPr>
        <w:spacing w:after="0"/>
        <w:ind w:left="0"/>
        <w:jc w:val="both"/>
      </w:pPr>
      <w:r>
        <w:rPr>
          <w:rFonts w:ascii="Times New Roman"/>
          <w:b w:val="false"/>
          <w:i w:val="false"/>
          <w:color w:val="000000"/>
          <w:sz w:val="28"/>
        </w:rPr>
        <w:t>
      3) справка ребенка с места учебы с фото, заверенная печатью организации, с указанием электронного адреса претендента;</w:t>
      </w:r>
    </w:p>
    <w:bookmarkEnd w:id="49"/>
    <w:bookmarkStart w:name="z279" w:id="50"/>
    <w:p>
      <w:pPr>
        <w:spacing w:after="0"/>
        <w:ind w:left="0"/>
        <w:jc w:val="both"/>
      </w:pPr>
      <w:r>
        <w:rPr>
          <w:rFonts w:ascii="Times New Roman"/>
          <w:b w:val="false"/>
          <w:i w:val="false"/>
          <w:color w:val="000000"/>
          <w:sz w:val="28"/>
        </w:rPr>
        <w:t>
      4) фотография ребенка размером 3х4 в количестве 2 штук;</w:t>
      </w:r>
    </w:p>
    <w:bookmarkEnd w:id="50"/>
    <w:bookmarkStart w:name="z280" w:id="51"/>
    <w:p>
      <w:pPr>
        <w:spacing w:after="0"/>
        <w:ind w:left="0"/>
        <w:jc w:val="both"/>
      </w:pPr>
      <w:r>
        <w:rPr>
          <w:rFonts w:ascii="Times New Roman"/>
          <w:b w:val="false"/>
          <w:i w:val="false"/>
          <w:color w:val="000000"/>
          <w:sz w:val="28"/>
        </w:rPr>
        <w:t xml:space="preserve">
      5) копии документов, подтверждающих принадлежность к социально уязвимым категориям населения. </w:t>
      </w:r>
    </w:p>
    <w:bookmarkEnd w:id="51"/>
    <w:bookmarkStart w:name="z281" w:id="52"/>
    <w:p>
      <w:pPr>
        <w:spacing w:after="0"/>
        <w:ind w:left="0"/>
        <w:jc w:val="both"/>
      </w:pPr>
      <w:r>
        <w:rPr>
          <w:rFonts w:ascii="Times New Roman"/>
          <w:b w:val="false"/>
          <w:i w:val="false"/>
          <w:color w:val="000000"/>
          <w:sz w:val="28"/>
        </w:rPr>
        <w:t>
      При наличии информационной системы документы, указанные в настоящем пункте предоставляются в электронном формате. В случае отсутствия информационной системы,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2" w:id="53"/>
    <w:p>
      <w:pPr>
        <w:spacing w:after="0"/>
        <w:ind w:left="0"/>
        <w:jc w:val="both"/>
      </w:pPr>
      <w:r>
        <w:rPr>
          <w:rFonts w:ascii="Times New Roman"/>
          <w:b w:val="false"/>
          <w:i w:val="false"/>
          <w:color w:val="000000"/>
          <w:sz w:val="28"/>
        </w:rPr>
        <w:t>
      18-1. К социально уязвимым категориям населения, из числа которых будут отобраны 15% обучающихся от общего количества принимаемых относятся:</w:t>
      </w:r>
    </w:p>
    <w:bookmarkEnd w:id="53"/>
    <w:p>
      <w:pPr>
        <w:spacing w:after="0"/>
        <w:ind w:left="0"/>
        <w:jc w:val="both"/>
      </w:pPr>
      <w:r>
        <w:rPr>
          <w:rFonts w:ascii="Times New Roman"/>
          <w:b w:val="false"/>
          <w:i w:val="false"/>
          <w:color w:val="000000"/>
          <w:sz w:val="28"/>
        </w:rPr>
        <w:t>
      дети из семей из сельской местности, получающих государственную адресную социальную помощь;</w:t>
      </w:r>
    </w:p>
    <w:p>
      <w:pPr>
        <w:spacing w:after="0"/>
        <w:ind w:left="0"/>
        <w:jc w:val="both"/>
      </w:pPr>
      <w:r>
        <w:rPr>
          <w:rFonts w:ascii="Times New Roman"/>
          <w:b w:val="false"/>
          <w:i w:val="false"/>
          <w:color w:val="000000"/>
          <w:sz w:val="28"/>
        </w:rPr>
        <w:t>
      дети, где один из родителей имеет инвалидность первой группы;</w:t>
      </w:r>
    </w:p>
    <w:p>
      <w:pPr>
        <w:spacing w:after="0"/>
        <w:ind w:left="0"/>
        <w:jc w:val="both"/>
      </w:pPr>
      <w:r>
        <w:rPr>
          <w:rFonts w:ascii="Times New Roman"/>
          <w:b w:val="false"/>
          <w:i w:val="false"/>
          <w:color w:val="000000"/>
          <w:sz w:val="28"/>
        </w:rPr>
        <w:t xml:space="preserve">
      семьям, имеющим или воспитывающим ребенка c инвалидностью; </w:t>
      </w:r>
    </w:p>
    <w:p>
      <w:pPr>
        <w:spacing w:after="0"/>
        <w:ind w:left="0"/>
        <w:jc w:val="both"/>
      </w:pPr>
      <w:r>
        <w:rPr>
          <w:rFonts w:ascii="Times New Roman"/>
          <w:b w:val="false"/>
          <w:i w:val="false"/>
          <w:color w:val="000000"/>
          <w:sz w:val="28"/>
        </w:rPr>
        <w:t>
      дети-сироты и дети, оставшиеся без попечения родителей;</w:t>
      </w:r>
    </w:p>
    <w:p>
      <w:pPr>
        <w:spacing w:after="0"/>
        <w:ind w:left="0"/>
        <w:jc w:val="both"/>
      </w:pPr>
      <w:r>
        <w:rPr>
          <w:rFonts w:ascii="Times New Roman"/>
          <w:b w:val="false"/>
          <w:i w:val="false"/>
          <w:color w:val="000000"/>
          <w:sz w:val="28"/>
        </w:rPr>
        <w:t xml:space="preserve">
      дети-сироты, дети, оставшиеся без попечения родителей, проживающие в семьях; </w:t>
      </w:r>
    </w:p>
    <w:p>
      <w:pPr>
        <w:spacing w:after="0"/>
        <w:ind w:left="0"/>
        <w:jc w:val="both"/>
      </w:pPr>
      <w:r>
        <w:rPr>
          <w:rFonts w:ascii="Times New Roman"/>
          <w:b w:val="false"/>
          <w:i w:val="false"/>
          <w:color w:val="000000"/>
          <w:sz w:val="28"/>
        </w:rPr>
        <w:t>
      дети из семей, требующих экстренной помощи в результате чрезвычайных ситуаций;</w:t>
      </w:r>
    </w:p>
    <w:p>
      <w:pPr>
        <w:spacing w:after="0"/>
        <w:ind w:left="0"/>
        <w:jc w:val="both"/>
      </w:pPr>
      <w:r>
        <w:rPr>
          <w:rFonts w:ascii="Times New Roman"/>
          <w:b w:val="false"/>
          <w:i w:val="false"/>
          <w:color w:val="000000"/>
          <w:sz w:val="28"/>
        </w:rPr>
        <w:t xml:space="preserve">
      семьям, лишившимся жилища в результате экологических бедствий, чрезвычайных ситуаций природного и техногенного характера; </w:t>
      </w:r>
    </w:p>
    <w:p>
      <w:pPr>
        <w:spacing w:after="0"/>
        <w:ind w:left="0"/>
        <w:jc w:val="both"/>
      </w:pPr>
      <w:r>
        <w:rPr>
          <w:rFonts w:ascii="Times New Roman"/>
          <w:b w:val="false"/>
          <w:i w:val="false"/>
          <w:color w:val="000000"/>
          <w:sz w:val="28"/>
        </w:rPr>
        <w:t>
      семьям лиц, погибших (умерших) при исполнении государственных или общественных обязанностей, воинской службы, при подготовке или осуществлении полета в космическое пространство.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18-1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5" w:id="54"/>
    <w:p>
      <w:pPr>
        <w:spacing w:after="0"/>
        <w:ind w:left="0"/>
        <w:jc w:val="both"/>
      </w:pPr>
      <w:r>
        <w:rPr>
          <w:rFonts w:ascii="Times New Roman"/>
          <w:b w:val="false"/>
          <w:i w:val="false"/>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5"/>
    <w:p>
      <w:pPr>
        <w:spacing w:after="0"/>
        <w:ind w:left="0"/>
        <w:jc w:val="both"/>
      </w:pPr>
      <w:r>
        <w:rPr>
          <w:rFonts w:ascii="Times New Roman"/>
          <w:b w:val="false"/>
          <w:i w:val="false"/>
          <w:color w:val="000000"/>
          <w:sz w:val="28"/>
        </w:rPr>
        <w:t>
      20.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"Дарын" для разработки тестовых материалов.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7" w:id="56"/>
    <w:p>
      <w:pPr>
        <w:spacing w:after="0"/>
        <w:ind w:left="0"/>
        <w:jc w:val="both"/>
      </w:pPr>
      <w:r>
        <w:rPr>
          <w:rFonts w:ascii="Times New Roman"/>
          <w:b w:val="false"/>
          <w:i w:val="false"/>
          <w:color w:val="000000"/>
          <w:sz w:val="28"/>
        </w:rPr>
        <w:t>
      21. Приказом руководителя Центра "Дарын" определяется ответственное лицо для работы с электронными базами претендентов.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57"/>
    <w:p>
      <w:pPr>
        <w:spacing w:after="0"/>
        <w:ind w:left="0"/>
        <w:jc w:val="both"/>
      </w:pPr>
      <w:r>
        <w:rPr>
          <w:rFonts w:ascii="Times New Roman"/>
          <w:b w:val="false"/>
          <w:i w:val="false"/>
          <w:color w:val="000000"/>
          <w:sz w:val="28"/>
        </w:rPr>
        <w:t>
      22. Для организации и проведения конкурса для приема на обучение Центром "Дарын" создается конкурсная комиссия.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58"/>
    <w:p>
      <w:pPr>
        <w:spacing w:after="0"/>
        <w:ind w:left="0"/>
        <w:jc w:val="both"/>
      </w:pPr>
      <w:r>
        <w:rPr>
          <w:rFonts w:ascii="Times New Roman"/>
          <w:b w:val="false"/>
          <w:i w:val="false"/>
          <w:color w:val="000000"/>
          <w:sz w:val="28"/>
        </w:rPr>
        <w:t>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59"/>
    <w:p>
      <w:pPr>
        <w:spacing w:after="0"/>
        <w:ind w:left="0"/>
        <w:jc w:val="both"/>
      </w:pPr>
      <w:r>
        <w:rPr>
          <w:rFonts w:ascii="Times New Roman"/>
          <w:b w:val="false"/>
          <w:i w:val="false"/>
          <w:color w:val="000000"/>
          <w:sz w:val="28"/>
        </w:rPr>
        <w:t>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60"/>
    <w:p>
      <w:pPr>
        <w:spacing w:after="0"/>
        <w:ind w:left="0"/>
        <w:jc w:val="both"/>
      </w:pPr>
      <w:r>
        <w:rPr>
          <w:rFonts w:ascii="Times New Roman"/>
          <w:b w:val="false"/>
          <w:i w:val="false"/>
          <w:color w:val="000000"/>
          <w:sz w:val="28"/>
        </w:rPr>
        <w:t>
      25. Специализированной организацией образования утверждаются квоты:</w:t>
      </w:r>
    </w:p>
    <w:bookmarkEnd w:id="60"/>
    <w:bookmarkStart w:name="z284" w:id="61"/>
    <w:p>
      <w:pPr>
        <w:spacing w:after="0"/>
        <w:ind w:left="0"/>
        <w:jc w:val="both"/>
      </w:pPr>
      <w:r>
        <w:rPr>
          <w:rFonts w:ascii="Times New Roman"/>
          <w:b w:val="false"/>
          <w:i w:val="false"/>
          <w:color w:val="000000"/>
          <w:sz w:val="28"/>
        </w:rPr>
        <w:t>
      1) в размере 10% от общего количества обучающихся, принимаемых в 7 классы, для победителей национальной интеллектуальной олимпиады из сельских школ "Mың бала";</w:t>
      </w:r>
    </w:p>
    <w:bookmarkEnd w:id="61"/>
    <w:bookmarkStart w:name="z285" w:id="62"/>
    <w:p>
      <w:pPr>
        <w:spacing w:after="0"/>
        <w:ind w:left="0"/>
        <w:jc w:val="both"/>
      </w:pPr>
      <w:r>
        <w:rPr>
          <w:rFonts w:ascii="Times New Roman"/>
          <w:b w:val="false"/>
          <w:i w:val="false"/>
          <w:color w:val="000000"/>
          <w:sz w:val="28"/>
        </w:rPr>
        <w:t>
      2) в размере 15% от общего количества обучающихся, принимаемых в 5, 6, 7, 8 и 10 классы, для социально уязвимых категории населения, указанных в пункте 18-1) настоящих Правил.</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6" w:id="63"/>
    <w:p>
      <w:pPr>
        <w:spacing w:after="0"/>
        <w:ind w:left="0"/>
        <w:jc w:val="both"/>
      </w:pPr>
      <w:r>
        <w:rPr>
          <w:rFonts w:ascii="Times New Roman"/>
          <w:b w:val="false"/>
          <w:i w:val="false"/>
          <w:color w:val="000000"/>
          <w:sz w:val="28"/>
        </w:rPr>
        <w:t>
      25-1. Обучающиеся, указанные в пункте 25 к настоящим правилам, принимаемые в 5, 6, 7, 8 и 10 классы, обеспечиваются питанием за счет бюджетных средств по решению местных исполнительных/представительных органов и/или органом управления организацией образования всех форм собственности.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87" w:id="64"/>
    <w:p>
      <w:pPr>
        <w:spacing w:after="0"/>
        <w:ind w:left="0"/>
        <w:jc w:val="both"/>
      </w:pPr>
      <w:r>
        <w:rPr>
          <w:rFonts w:ascii="Times New Roman"/>
          <w:b w:val="false"/>
          <w:i w:val="false"/>
          <w:color w:val="000000"/>
          <w:sz w:val="28"/>
        </w:rPr>
        <w:t>
      25-2.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25-2 в соответствии с приказом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2" w:id="65"/>
    <w:p>
      <w:pPr>
        <w:spacing w:after="0"/>
        <w:ind w:left="0"/>
        <w:jc w:val="both"/>
      </w:pPr>
      <w:r>
        <w:rPr>
          <w:rFonts w:ascii="Times New Roman"/>
          <w:b w:val="false"/>
          <w:i w:val="false"/>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6"/>
    <w:p>
      <w:pPr>
        <w:spacing w:after="0"/>
        <w:ind w:left="0"/>
        <w:jc w:val="both"/>
      </w:pPr>
      <w:r>
        <w:rPr>
          <w:rFonts w:ascii="Times New Roman"/>
          <w:b w:val="false"/>
          <w:i w:val="false"/>
          <w:color w:val="000000"/>
          <w:sz w:val="28"/>
        </w:rPr>
        <w:t>
      27. Конкурс проводится в период с 15 мая по 15 июня, еженедельно в субботу и воскресенье.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4" w:id="67"/>
    <w:p>
      <w:pPr>
        <w:spacing w:after="0"/>
        <w:ind w:left="0"/>
        <w:jc w:val="both"/>
      </w:pPr>
      <w:r>
        <w:rPr>
          <w:rFonts w:ascii="Times New Roman"/>
          <w:b w:val="false"/>
          <w:i w:val="false"/>
          <w:color w:val="000000"/>
          <w:sz w:val="28"/>
        </w:rPr>
        <w:t>
      28. График проведения конкурсного отбора размещается на интернет-ресурсах специализированных организаций образования и Центра "Дарын" за 10 рабочих дней до начало конкурса.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5" w:id="68"/>
    <w:p>
      <w:pPr>
        <w:spacing w:after="0"/>
        <w:ind w:left="0"/>
        <w:jc w:val="both"/>
      </w:pPr>
      <w:r>
        <w:rPr>
          <w:rFonts w:ascii="Times New Roman"/>
          <w:b w:val="false"/>
          <w:i w:val="false"/>
          <w:color w:val="000000"/>
          <w:sz w:val="28"/>
        </w:rPr>
        <w:t>
      29. Конкурс проходит в режиме оффлайн (в форме тестирования). Проведение конкурса в электронном формате оператор согласовывает со специализированными организациями образования.</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6" w:id="69"/>
    <w:p>
      <w:pPr>
        <w:spacing w:after="0"/>
        <w:ind w:left="0"/>
        <w:jc w:val="both"/>
      </w:pPr>
      <w:r>
        <w:rPr>
          <w:rFonts w:ascii="Times New Roman"/>
          <w:b w:val="false"/>
          <w:i w:val="false"/>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70"/>
    <w:p>
      <w:pPr>
        <w:spacing w:after="0"/>
        <w:ind w:left="0"/>
        <w:jc w:val="both"/>
      </w:pPr>
      <w:r>
        <w:rPr>
          <w:rFonts w:ascii="Times New Roman"/>
          <w:b w:val="false"/>
          <w:i w:val="false"/>
          <w:color w:val="000000"/>
          <w:sz w:val="28"/>
        </w:rPr>
        <w:t>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71"/>
    <w:p>
      <w:pPr>
        <w:spacing w:after="0"/>
        <w:ind w:left="0"/>
        <w:jc w:val="both"/>
      </w:pPr>
      <w:r>
        <w:rPr>
          <w:rFonts w:ascii="Times New Roman"/>
          <w:b w:val="false"/>
          <w:i w:val="false"/>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72"/>
    <w:p>
      <w:pPr>
        <w:spacing w:after="0"/>
        <w:ind w:left="0"/>
        <w:jc w:val="both"/>
      </w:pPr>
      <w:r>
        <w:rPr>
          <w:rFonts w:ascii="Times New Roman"/>
          <w:b w:val="false"/>
          <w:i w:val="false"/>
          <w:color w:val="000000"/>
          <w:sz w:val="28"/>
        </w:rPr>
        <w:t>
      33. Тестирование для поступающих:</w:t>
      </w:r>
    </w:p>
    <w:bookmarkEnd w:id="72"/>
    <w:bookmarkStart w:name="z289" w:id="73"/>
    <w:p>
      <w:pPr>
        <w:spacing w:after="0"/>
        <w:ind w:left="0"/>
        <w:jc w:val="both"/>
      </w:pPr>
      <w:r>
        <w:rPr>
          <w:rFonts w:ascii="Times New Roman"/>
          <w:b w:val="false"/>
          <w:i w:val="false"/>
          <w:color w:val="000000"/>
          <w:sz w:val="28"/>
        </w:rPr>
        <w:t>
      1) в 7 класс включает 75 вопросов по предметам:</w:t>
      </w:r>
    </w:p>
    <w:bookmarkEnd w:id="73"/>
    <w:bookmarkStart w:name="z290" w:id="74"/>
    <w:p>
      <w:pPr>
        <w:spacing w:after="0"/>
        <w:ind w:left="0"/>
        <w:jc w:val="both"/>
      </w:pPr>
      <w:r>
        <w:rPr>
          <w:rFonts w:ascii="Times New Roman"/>
          <w:b w:val="false"/>
          <w:i w:val="false"/>
          <w:color w:val="000000"/>
          <w:sz w:val="28"/>
        </w:rPr>
        <w:t>
      математика и логика – 55 вопросов;</w:t>
      </w:r>
    </w:p>
    <w:bookmarkEnd w:id="74"/>
    <w:bookmarkStart w:name="z291" w:id="75"/>
    <w:p>
      <w:pPr>
        <w:spacing w:after="0"/>
        <w:ind w:left="0"/>
        <w:jc w:val="both"/>
      </w:pPr>
      <w:r>
        <w:rPr>
          <w:rFonts w:ascii="Times New Roman"/>
          <w:b w:val="false"/>
          <w:i w:val="false"/>
          <w:color w:val="000000"/>
          <w:sz w:val="28"/>
        </w:rPr>
        <w:t xml:space="preserve">
      грамотность чтения – 10 вопросов; </w:t>
      </w:r>
    </w:p>
    <w:bookmarkEnd w:id="75"/>
    <w:bookmarkStart w:name="z292" w:id="76"/>
    <w:p>
      <w:pPr>
        <w:spacing w:after="0"/>
        <w:ind w:left="0"/>
        <w:jc w:val="both"/>
      </w:pPr>
      <w:r>
        <w:rPr>
          <w:rFonts w:ascii="Times New Roman"/>
          <w:b w:val="false"/>
          <w:i w:val="false"/>
          <w:color w:val="000000"/>
          <w:sz w:val="28"/>
        </w:rPr>
        <w:t>
      история Казахстана – 10 вопросов.</w:t>
      </w:r>
    </w:p>
    <w:bookmarkEnd w:id="76"/>
    <w:bookmarkStart w:name="z293" w:id="77"/>
    <w:p>
      <w:pPr>
        <w:spacing w:after="0"/>
        <w:ind w:left="0"/>
        <w:jc w:val="both"/>
      </w:pPr>
      <w:r>
        <w:rPr>
          <w:rFonts w:ascii="Times New Roman"/>
          <w:b w:val="false"/>
          <w:i w:val="false"/>
          <w:color w:val="000000"/>
          <w:sz w:val="28"/>
        </w:rPr>
        <w:t xml:space="preserve">
      2) в 6 класс включает 60 вопросов по предметам: </w:t>
      </w:r>
    </w:p>
    <w:bookmarkEnd w:id="77"/>
    <w:bookmarkStart w:name="z294" w:id="78"/>
    <w:p>
      <w:pPr>
        <w:spacing w:after="0"/>
        <w:ind w:left="0"/>
        <w:jc w:val="both"/>
      </w:pPr>
      <w:r>
        <w:rPr>
          <w:rFonts w:ascii="Times New Roman"/>
          <w:b w:val="false"/>
          <w:i w:val="false"/>
          <w:color w:val="000000"/>
          <w:sz w:val="28"/>
        </w:rPr>
        <w:t xml:space="preserve">
      математика и логика – 35 вопросов; </w:t>
      </w:r>
    </w:p>
    <w:bookmarkEnd w:id="78"/>
    <w:bookmarkStart w:name="z295" w:id="79"/>
    <w:p>
      <w:pPr>
        <w:spacing w:after="0"/>
        <w:ind w:left="0"/>
        <w:jc w:val="both"/>
      </w:pPr>
      <w:r>
        <w:rPr>
          <w:rFonts w:ascii="Times New Roman"/>
          <w:b w:val="false"/>
          <w:i w:val="false"/>
          <w:color w:val="000000"/>
          <w:sz w:val="28"/>
        </w:rPr>
        <w:t xml:space="preserve">
      грамотность чтения – 15 вопросов; </w:t>
      </w:r>
    </w:p>
    <w:bookmarkEnd w:id="79"/>
    <w:bookmarkStart w:name="z296" w:id="80"/>
    <w:p>
      <w:pPr>
        <w:spacing w:after="0"/>
        <w:ind w:left="0"/>
        <w:jc w:val="both"/>
      </w:pPr>
      <w:r>
        <w:rPr>
          <w:rFonts w:ascii="Times New Roman"/>
          <w:b w:val="false"/>
          <w:i w:val="false"/>
          <w:color w:val="000000"/>
          <w:sz w:val="28"/>
        </w:rPr>
        <w:t xml:space="preserve">
      история Казахстана – 10 вопросов. </w:t>
      </w:r>
    </w:p>
    <w:bookmarkEnd w:id="80"/>
    <w:bookmarkStart w:name="z297" w:id="81"/>
    <w:p>
      <w:pPr>
        <w:spacing w:after="0"/>
        <w:ind w:left="0"/>
        <w:jc w:val="both"/>
      </w:pPr>
      <w:r>
        <w:rPr>
          <w:rFonts w:ascii="Times New Roman"/>
          <w:b w:val="false"/>
          <w:i w:val="false"/>
          <w:color w:val="000000"/>
          <w:sz w:val="28"/>
        </w:rPr>
        <w:t xml:space="preserve">
      3) в 5 класс включает 40 вопросов по предметам: </w:t>
      </w:r>
    </w:p>
    <w:bookmarkEnd w:id="81"/>
    <w:bookmarkStart w:name="z298" w:id="82"/>
    <w:p>
      <w:pPr>
        <w:spacing w:after="0"/>
        <w:ind w:left="0"/>
        <w:jc w:val="both"/>
      </w:pPr>
      <w:r>
        <w:rPr>
          <w:rFonts w:ascii="Times New Roman"/>
          <w:b w:val="false"/>
          <w:i w:val="false"/>
          <w:color w:val="000000"/>
          <w:sz w:val="28"/>
        </w:rPr>
        <w:t xml:space="preserve">
      математика и логика – 30 вопросов; </w:t>
      </w:r>
    </w:p>
    <w:bookmarkEnd w:id="82"/>
    <w:bookmarkStart w:name="z299" w:id="83"/>
    <w:p>
      <w:pPr>
        <w:spacing w:after="0"/>
        <w:ind w:left="0"/>
        <w:jc w:val="both"/>
      </w:pPr>
      <w:r>
        <w:rPr>
          <w:rFonts w:ascii="Times New Roman"/>
          <w:b w:val="false"/>
          <w:i w:val="false"/>
          <w:color w:val="000000"/>
          <w:sz w:val="28"/>
        </w:rPr>
        <w:t>
      грамотность чтения – 10 вопросов.</w:t>
      </w:r>
    </w:p>
    <w:bookmarkEnd w:id="83"/>
    <w:bookmarkStart w:name="z300" w:id="84"/>
    <w:p>
      <w:pPr>
        <w:spacing w:after="0"/>
        <w:ind w:left="0"/>
        <w:jc w:val="both"/>
      </w:pPr>
      <w:r>
        <w:rPr>
          <w:rFonts w:ascii="Times New Roman"/>
          <w:b w:val="false"/>
          <w:i w:val="false"/>
          <w:color w:val="000000"/>
          <w:sz w:val="28"/>
        </w:rPr>
        <w:t xml:space="preserve">
      4) в 10 класс включает 95 вопросов по предметам: </w:t>
      </w:r>
    </w:p>
    <w:bookmarkEnd w:id="84"/>
    <w:bookmarkStart w:name="z301" w:id="85"/>
    <w:p>
      <w:pPr>
        <w:spacing w:after="0"/>
        <w:ind w:left="0"/>
        <w:jc w:val="both"/>
      </w:pPr>
      <w:r>
        <w:rPr>
          <w:rFonts w:ascii="Times New Roman"/>
          <w:b w:val="false"/>
          <w:i w:val="false"/>
          <w:color w:val="000000"/>
          <w:sz w:val="28"/>
        </w:rPr>
        <w:t>
      математика и логика – 60 вопросов;</w:t>
      </w:r>
    </w:p>
    <w:bookmarkEnd w:id="85"/>
    <w:bookmarkStart w:name="z302" w:id="86"/>
    <w:p>
      <w:pPr>
        <w:spacing w:after="0"/>
        <w:ind w:left="0"/>
        <w:jc w:val="both"/>
      </w:pPr>
      <w:r>
        <w:rPr>
          <w:rFonts w:ascii="Times New Roman"/>
          <w:b w:val="false"/>
          <w:i w:val="false"/>
          <w:color w:val="000000"/>
          <w:sz w:val="28"/>
        </w:rPr>
        <w:t>
      грамотность чтения – 10 вопросов;</w:t>
      </w:r>
    </w:p>
    <w:bookmarkEnd w:id="86"/>
    <w:bookmarkStart w:name="z303" w:id="87"/>
    <w:p>
      <w:pPr>
        <w:spacing w:after="0"/>
        <w:ind w:left="0"/>
        <w:jc w:val="both"/>
      </w:pPr>
      <w:r>
        <w:rPr>
          <w:rFonts w:ascii="Times New Roman"/>
          <w:b w:val="false"/>
          <w:i w:val="false"/>
          <w:color w:val="000000"/>
          <w:sz w:val="28"/>
        </w:rPr>
        <w:t>
      история Казахстана - 25 вопросов.</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0" w:id="88"/>
    <w:p>
      <w:pPr>
        <w:spacing w:after="0"/>
        <w:ind w:left="0"/>
        <w:jc w:val="both"/>
      </w:pPr>
      <w:r>
        <w:rPr>
          <w:rFonts w:ascii="Times New Roman"/>
          <w:b w:val="false"/>
          <w:i w:val="false"/>
          <w:color w:val="000000"/>
          <w:sz w:val="28"/>
        </w:rPr>
        <w:t>
      34. Время, отведенное на тестирование в 7 классе составляет 120 минут, в 6 классе – 90 минут, в 5 классе – 60 минут, в 10 классе – 180 минут (в указанное время не входит время на раздачу тестовых материалов, заполнение секторов Листа ответов, а также время на разъяснительную работу).</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1" w:id="89"/>
    <w:p>
      <w:pPr>
        <w:spacing w:after="0"/>
        <w:ind w:left="0"/>
        <w:jc w:val="both"/>
      </w:pPr>
      <w:r>
        <w:rPr>
          <w:rFonts w:ascii="Times New Roman"/>
          <w:b w:val="false"/>
          <w:i w:val="false"/>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90"/>
    <w:p>
      <w:pPr>
        <w:spacing w:after="0"/>
        <w:ind w:left="0"/>
        <w:jc w:val="both"/>
      </w:pPr>
      <w:r>
        <w:rPr>
          <w:rFonts w:ascii="Times New Roman"/>
          <w:b w:val="false"/>
          <w:i w:val="false"/>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1"/>
    <w:p>
      <w:pPr>
        <w:spacing w:after="0"/>
        <w:ind w:left="0"/>
        <w:jc w:val="both"/>
      </w:pPr>
      <w:r>
        <w:rPr>
          <w:rFonts w:ascii="Times New Roman"/>
          <w:b w:val="false"/>
          <w:i w:val="false"/>
          <w:color w:val="000000"/>
          <w:sz w:val="28"/>
        </w:rPr>
        <w:t>
      37. Апелляция по результатам конкурсного отбора не проводится.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92"/>
    <w:p>
      <w:pPr>
        <w:spacing w:after="0"/>
        <w:ind w:left="0"/>
        <w:jc w:val="both"/>
      </w:pPr>
      <w:r>
        <w:rPr>
          <w:rFonts w:ascii="Times New Roman"/>
          <w:b w:val="false"/>
          <w:i w:val="false"/>
          <w:color w:val="000000"/>
          <w:sz w:val="28"/>
        </w:rPr>
        <w:t>
      38. Победители и призеры областного этапа диплома об участии в республиканских олимпиадах, проводимых Центром "Дарын", областными, городов Астаны,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38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93"/>
    <w:p>
      <w:pPr>
        <w:spacing w:after="0"/>
        <w:ind w:left="0"/>
        <w:jc w:val="both"/>
      </w:pPr>
      <w:r>
        <w:rPr>
          <w:rFonts w:ascii="Times New Roman"/>
          <w:b w:val="false"/>
          <w:i w:val="false"/>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94"/>
    <w:p>
      <w:pPr>
        <w:spacing w:after="0"/>
        <w:ind w:left="0"/>
        <w:jc w:val="both"/>
      </w:pPr>
      <w:r>
        <w:rPr>
          <w:rFonts w:ascii="Times New Roman"/>
          <w:b w:val="false"/>
          <w:i w:val="false"/>
          <w:color w:val="000000"/>
          <w:sz w:val="28"/>
        </w:rPr>
        <w:t>
      40. Зачисление претендентов на обучение в специализированную организацию образования, в том числе указанных в подпункте 2) пункта 25 настоящих Правил, осуществляется от максимального количества баллов в соответствии с вакантными местами в разрезе специализированных организации образования.</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7" w:id="95"/>
    <w:p>
      <w:pPr>
        <w:spacing w:after="0"/>
        <w:ind w:left="0"/>
        <w:jc w:val="both"/>
      </w:pPr>
      <w:r>
        <w:rPr>
          <w:rFonts w:ascii="Times New Roman"/>
          <w:b w:val="false"/>
          <w:i w:val="false"/>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96"/>
    <w:p>
      <w:pPr>
        <w:spacing w:after="0"/>
        <w:ind w:left="0"/>
        <w:jc w:val="both"/>
      </w:pPr>
      <w:r>
        <w:rPr>
          <w:rFonts w:ascii="Times New Roman"/>
          <w:b w:val="false"/>
          <w:i w:val="false"/>
          <w:color w:val="000000"/>
          <w:sz w:val="28"/>
        </w:rPr>
        <w:t>
      42. По итогам конкурса руководитель специализированной организации образования до начала учебного года издает приказ о зачислении претендентов, прошедших конкурсный отбор, в специализированную организацию образования.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9" w:id="97"/>
    <w:p>
      <w:pPr>
        <w:spacing w:after="0"/>
        <w:ind w:left="0"/>
        <w:jc w:val="both"/>
      </w:pPr>
      <w:r>
        <w:rPr>
          <w:rFonts w:ascii="Times New Roman"/>
          <w:b w:val="false"/>
          <w:i w:val="false"/>
          <w:color w:val="000000"/>
          <w:sz w:val="28"/>
        </w:rPr>
        <w:t>
      43. Конкурсной комиссией формируется резервный список претендентов из числа претендентов конкурса,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05.08.2022 </w:t>
      </w:r>
      <w:r>
        <w:rPr>
          <w:rFonts w:ascii="Times New Roman"/>
          <w:b w:val="false"/>
          <w:i w:val="false"/>
          <w:color w:val="000000"/>
          <w:sz w:val="28"/>
        </w:rPr>
        <w:t>№ 350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0" w:id="98"/>
    <w:p>
      <w:pPr>
        <w:spacing w:after="0"/>
        <w:ind w:left="0"/>
        <w:jc w:val="both"/>
      </w:pPr>
      <w:r>
        <w:rPr>
          <w:rFonts w:ascii="Times New Roman"/>
          <w:b w:val="false"/>
          <w:i w:val="false"/>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9"/>
    <w:p>
      <w:pPr>
        <w:spacing w:after="0"/>
        <w:ind w:left="0"/>
        <w:jc w:val="both"/>
      </w:pPr>
      <w:r>
        <w:rPr>
          <w:rFonts w:ascii="Times New Roman"/>
          <w:b w:val="false"/>
          <w:i w:val="false"/>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под № 23890).</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07.08.2023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00"/>
    <w:p>
      <w:pPr>
        <w:spacing w:after="0"/>
        <w:ind w:left="0"/>
        <w:jc w:val="both"/>
      </w:pPr>
      <w:r>
        <w:rPr>
          <w:rFonts w:ascii="Times New Roman"/>
          <w:b w:val="false"/>
          <w:i w:val="false"/>
          <w:color w:val="000000"/>
          <w:sz w:val="28"/>
        </w:rPr>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 в соответствии с приказом Министра образования и науки РК от 24.06.2020 </w:t>
      </w:r>
      <w:r>
        <w:rPr>
          <w:rFonts w:ascii="Times New Roman"/>
          <w:b w:val="false"/>
          <w:i w:val="false"/>
          <w:color w:val="00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 w:id="101"/>
    <w:p>
      <w:pPr>
        <w:spacing w:after="0"/>
        <w:ind w:left="0"/>
        <w:jc w:val="left"/>
      </w:pPr>
      <w:r>
        <w:rPr>
          <w:rFonts w:ascii="Times New Roman"/>
          <w:b/>
          <w:i w:val="false"/>
          <w:color w:val="000000"/>
        </w:rPr>
        <w:t xml:space="preserve">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bookmarkEnd w:id="101"/>
    <w:p>
      <w:pPr>
        <w:spacing w:after="0"/>
        <w:ind w:left="0"/>
        <w:jc w:val="both"/>
      </w:pPr>
      <w:r>
        <w:rPr>
          <w:rFonts w:ascii="Times New Roman"/>
          <w:b w:val="false"/>
          <w:i w:val="false"/>
          <w:color w:val="ff0000"/>
          <w:sz w:val="28"/>
        </w:rPr>
        <w:t xml:space="preserve">
      Сноска. Правила дополнены главой 3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4" w:id="102"/>
    <w:p>
      <w:pPr>
        <w:spacing w:after="0"/>
        <w:ind w:left="0"/>
        <w:jc w:val="both"/>
      </w:pPr>
      <w:r>
        <w:rPr>
          <w:rFonts w:ascii="Times New Roman"/>
          <w:b w:val="false"/>
          <w:i w:val="false"/>
          <w:color w:val="000000"/>
          <w:sz w:val="28"/>
        </w:rPr>
        <w:t>
      47.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2"/>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просвещения РК от 04.04.2023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127" w:id="103"/>
    <w:p>
      <w:pPr>
        <w:spacing w:after="0"/>
        <w:ind w:left="0"/>
        <w:jc w:val="both"/>
      </w:pPr>
      <w:r>
        <w:rPr>
          <w:rFonts w:ascii="Times New Roman"/>
          <w:b w:val="false"/>
          <w:i w:val="false"/>
          <w:color w:val="000000"/>
          <w:sz w:val="28"/>
        </w:rPr>
        <w:t xml:space="preserve">
      48.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просвещения РК от 04.04.2023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начального,</w:t>
            </w:r>
            <w:r>
              <w:br/>
            </w:r>
            <w:r>
              <w:rPr>
                <w:rFonts w:ascii="Times New Roman"/>
                <w:b w:val="false"/>
                <w:i w:val="false"/>
                <w:color w:val="000000"/>
                <w:sz w:val="20"/>
              </w:rPr>
              <w:t>основного среднего</w:t>
            </w:r>
            <w:r>
              <w:br/>
            </w:r>
            <w:r>
              <w:rPr>
                <w:rFonts w:ascii="Times New Roman"/>
                <w:b w:val="false"/>
                <w:i w:val="false"/>
                <w:color w:val="000000"/>
                <w:sz w:val="20"/>
              </w:rPr>
              <w:t>и общего среднего образования</w:t>
            </w:r>
          </w:p>
        </w:tc>
      </w:tr>
    </w:tbl>
    <w:bookmarkStart w:name="z270" w:id="104"/>
    <w:p>
      <w:pPr>
        <w:spacing w:after="0"/>
        <w:ind w:left="0"/>
        <w:jc w:val="left"/>
      </w:pPr>
      <w:r>
        <w:rPr>
          <w:rFonts w:ascii="Times New Roman"/>
          <w:b/>
          <w:i w:val="false"/>
          <w:color w:val="000000"/>
        </w:rPr>
        <w:t xml:space="preserve"> Перечень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104"/>
    <w:p>
      <w:pPr>
        <w:spacing w:after="0"/>
        <w:ind w:left="0"/>
        <w:jc w:val="both"/>
      </w:pPr>
      <w:r>
        <w:rPr>
          <w:rFonts w:ascii="Times New Roman"/>
          <w:b w:val="false"/>
          <w:i w:val="false"/>
          <w:color w:val="ff0000"/>
          <w:sz w:val="28"/>
        </w:rPr>
        <w:t xml:space="preserve">
      Сноска. Типовые правила дополнены приложением 1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 с изменениями, внесенными приказом Министра просвещения РК от 30.01.2024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p>
          <w:p>
            <w:pPr>
              <w:spacing w:after="20"/>
              <w:ind w:left="20"/>
              <w:jc w:val="both"/>
            </w:pPr>
            <w:r>
              <w:rPr>
                <w:rFonts w:ascii="Times New Roman"/>
                <w:b w:val="false"/>
                <w:i w:val="false"/>
                <w:color w:val="000000"/>
                <w:sz w:val="20"/>
              </w:rPr>
              <w:t>
2)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сдачи пакета документов услугодателю, а также при обращении через портал – один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через портал: в личный кабинет услугополучателя приходит уведомление о принятии и зачислении в организацию среднего образования с 1 сентября текущего года, при подачи неполного пакета документов – о мотивированном отказе с указанием причины отказа. 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 При обращении через услугодателя (бумажно) – выдача уведомления о приеме и зачислении в организацию среднего образования с 1 сентября текущего года, при подаче неполного пакета документов - о мотивированном отказе с указанием причины отказа.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портал:</w:t>
            </w:r>
          </w:p>
          <w:p>
            <w:pPr>
              <w:spacing w:after="20"/>
              <w:ind w:left="20"/>
              <w:jc w:val="both"/>
            </w:pPr>
            <w:r>
              <w:rPr>
                <w:rFonts w:ascii="Times New Roman"/>
                <w:b w:val="false"/>
                <w:i w:val="false"/>
                <w:color w:val="000000"/>
                <w:sz w:val="20"/>
              </w:rPr>
              <w:t>1) заявление родителей или иных законных представителей согласно форме к Перечню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pPr>
              <w:spacing w:after="20"/>
              <w:ind w:left="20"/>
              <w:jc w:val="both"/>
            </w:pPr>
            <w:r>
              <w:rPr>
                <w:rFonts w:ascii="Times New Roman"/>
                <w:b w:val="false"/>
                <w:i w:val="false"/>
                <w:color w:val="000000"/>
                <w:sz w:val="20"/>
              </w:rPr>
              <w:t xml:space="preserve">2) медицинские справки формы № 065/у "Карта профилактических прививок" и формы № 052-2/у "Паспорт здоровья ребенка", утвержденные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3) цифровая фотография ребенка размером 3х4 см.</w:t>
            </w:r>
          </w:p>
          <w:p>
            <w:pPr>
              <w:spacing w:after="20"/>
              <w:ind w:left="20"/>
              <w:jc w:val="both"/>
            </w:pPr>
            <w:r>
              <w:rPr>
                <w:rFonts w:ascii="Times New Roman"/>
                <w:b w:val="false"/>
                <w:i w:val="false"/>
                <w:color w:val="000000"/>
                <w:sz w:val="20"/>
              </w:rPr>
              <w:t>- к услугодателю (бумажно):</w:t>
            </w:r>
          </w:p>
          <w:p>
            <w:pPr>
              <w:spacing w:after="20"/>
              <w:ind w:left="20"/>
              <w:jc w:val="both"/>
            </w:pPr>
            <w:r>
              <w:rPr>
                <w:rFonts w:ascii="Times New Roman"/>
                <w:b w:val="false"/>
                <w:i w:val="false"/>
                <w:color w:val="000000"/>
                <w:sz w:val="20"/>
              </w:rPr>
              <w:t>1) заявление родителей или иных законных представителей согласно форме к Перечню основных требований к оказанию государственной услуги: "Прием документов и зачисление в организации образования независимо от ведомственной подчиненности для обучения</w:t>
            </w:r>
          </w:p>
          <w:p>
            <w:pPr>
              <w:spacing w:after="20"/>
              <w:ind w:left="20"/>
              <w:jc w:val="both"/>
            </w:pPr>
            <w:r>
              <w:rPr>
                <w:rFonts w:ascii="Times New Roman"/>
                <w:b w:val="false"/>
                <w:i w:val="false"/>
                <w:color w:val="000000"/>
                <w:sz w:val="20"/>
              </w:rPr>
              <w:t>по общеобразовательным программам начального, основного среднего, общего среднего образования";</w:t>
            </w:r>
          </w:p>
          <w:p>
            <w:pPr>
              <w:spacing w:after="20"/>
              <w:ind w:left="20"/>
              <w:jc w:val="both"/>
            </w:pPr>
            <w:r>
              <w:rPr>
                <w:rFonts w:ascii="Times New Roman"/>
                <w:b w:val="false"/>
                <w:i w:val="false"/>
                <w:color w:val="000000"/>
                <w:sz w:val="20"/>
              </w:rPr>
              <w:t>2) документ, удостоверяющий личность (оригинал требуется для идентификации, который возвращается услугополучателю) или электронный документ, полученный из сервиса цифровых документов;</w:t>
            </w:r>
          </w:p>
          <w:p>
            <w:pPr>
              <w:spacing w:after="20"/>
              <w:ind w:left="20"/>
              <w:jc w:val="both"/>
            </w:pPr>
            <w:r>
              <w:rPr>
                <w:rFonts w:ascii="Times New Roman"/>
                <w:b w:val="false"/>
                <w:i w:val="false"/>
                <w:color w:val="000000"/>
                <w:sz w:val="20"/>
              </w:rPr>
              <w:t xml:space="preserve">3) медицинские справки формы № 065/у "Карта профилактических прививок" и формы № 052-2/у "Паспорт здоровья ребенка", утвержденные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4) фотографии ребенка размером 3х4 см в количестве 2 штук.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медицинские справки формы № 065/у и 052-2/у, услугополучателями на данной территории предоставляются непосредственно в организации образования по мере снятия ограничительных мероприятий, прекращения действия чрезвычайного 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представленных документов услугополучателя, необходимых для оказания государственной услуги, требованиям, установленным </w:t>
            </w:r>
            <w:r>
              <w:rPr>
                <w:rFonts w:ascii="Times New Roman"/>
                <w:b w:val="false"/>
                <w:i w:val="false"/>
                <w:color w:val="000000"/>
                <w:sz w:val="20"/>
              </w:rPr>
              <w:t>Типовыми правилами</w:t>
            </w:r>
            <w:r>
              <w:rPr>
                <w:rFonts w:ascii="Times New Roman"/>
                <w:b w:val="false"/>
                <w:i w:val="false"/>
                <w:color w:val="000000"/>
                <w:sz w:val="20"/>
              </w:rPr>
              <w:t xml:space="preserve">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 546 (зарегистрирован в Реестре государственной регистрации нормативных правовых актов под № 17553);</w:t>
            </w:r>
          </w:p>
          <w:p>
            <w:pPr>
              <w:spacing w:after="20"/>
              <w:ind w:left="20"/>
              <w:jc w:val="both"/>
            </w:pPr>
            <w:r>
              <w:rPr>
                <w:rFonts w:ascii="Times New Roman"/>
                <w:b w:val="false"/>
                <w:i w:val="false"/>
                <w:color w:val="000000"/>
                <w:sz w:val="20"/>
              </w:rPr>
              <w:t>
3) переполненность класс-комплектов.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
2) максимально допустимое время обслуживания – 15 минут. 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к Переченю;</w:t>
            </w:r>
            <w:r>
              <w:br/>
            </w:r>
            <w:r>
              <w:rPr>
                <w:rFonts w:ascii="Times New Roman"/>
                <w:b w:val="false"/>
                <w:i w:val="false"/>
                <w:color w:val="000000"/>
                <w:sz w:val="20"/>
              </w:rPr>
              <w:t>основных требований к</w:t>
            </w:r>
            <w:r>
              <w:br/>
            </w:r>
            <w:r>
              <w:rPr>
                <w:rFonts w:ascii="Times New Roman"/>
                <w:b w:val="false"/>
                <w:i w:val="false"/>
                <w:color w:val="000000"/>
                <w:sz w:val="20"/>
              </w:rPr>
              <w:t>оказанию государственной услуги</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и зачисление</w:t>
            </w:r>
            <w:r>
              <w:br/>
            </w:r>
            <w:r>
              <w:rPr>
                <w:rFonts w:ascii="Times New Roman"/>
                <w:b w:val="false"/>
                <w:i w:val="false"/>
                <w:color w:val="000000"/>
                <w:sz w:val="20"/>
              </w:rPr>
              <w:t>в организации образования</w:t>
            </w:r>
            <w:r>
              <w:br/>
            </w:r>
            <w:r>
              <w:rPr>
                <w:rFonts w:ascii="Times New Roman"/>
                <w:b w:val="false"/>
                <w:i w:val="false"/>
                <w:color w:val="000000"/>
                <w:sz w:val="20"/>
              </w:rPr>
              <w:t>независимо от ведомственной</w:t>
            </w:r>
            <w:r>
              <w:br/>
            </w:r>
            <w:r>
              <w:rPr>
                <w:rFonts w:ascii="Times New Roman"/>
                <w:b w:val="false"/>
                <w:i w:val="false"/>
                <w:color w:val="000000"/>
                <w:sz w:val="20"/>
              </w:rPr>
              <w:t>подчиненности для обучения</w:t>
            </w:r>
            <w:r>
              <w:br/>
            </w:r>
            <w:r>
              <w:rPr>
                <w:rFonts w:ascii="Times New Roman"/>
                <w:b w:val="false"/>
                <w:i w:val="false"/>
                <w:color w:val="000000"/>
                <w:sz w:val="20"/>
              </w:rPr>
              <w:t>по общеобразовательным</w:t>
            </w:r>
            <w:r>
              <w:br/>
            </w:r>
            <w:r>
              <w:rPr>
                <w:rFonts w:ascii="Times New Roman"/>
                <w:b w:val="false"/>
                <w:i w:val="false"/>
                <w:color w:val="000000"/>
                <w:sz w:val="20"/>
              </w:rPr>
              <w:t>программам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ФИО</w:t>
            </w:r>
            <w:r>
              <w:br/>
            </w:r>
            <w:r>
              <w:rPr>
                <w:rFonts w:ascii="Times New Roman"/>
                <w:b w:val="false"/>
                <w:i w:val="false"/>
                <w:color w:val="000000"/>
                <w:sz w:val="20"/>
              </w:rPr>
              <w:t>(при его наличии) директора</w:t>
            </w:r>
            <w:r>
              <w:br/>
            </w:r>
            <w:r>
              <w:rPr>
                <w:rFonts w:ascii="Times New Roman"/>
                <w:b w:val="false"/>
                <w:i w:val="false"/>
                <w:color w:val="000000"/>
                <w:sz w:val="20"/>
              </w:rPr>
              <w:t>от 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родителя (законного</w:t>
            </w:r>
            <w:r>
              <w:br/>
            </w:r>
            <w:r>
              <w:rPr>
                <w:rFonts w:ascii="Times New Roman"/>
                <w:b w:val="false"/>
                <w:i w:val="false"/>
                <w:color w:val="000000"/>
                <w:sz w:val="20"/>
              </w:rPr>
              <w:t>представителя)</w:t>
            </w:r>
            <w:r>
              <w:br/>
            </w:r>
            <w:r>
              <w:rPr>
                <w:rFonts w:ascii="Times New Roman"/>
                <w:b w:val="false"/>
                <w:i w:val="false"/>
                <w:color w:val="000000"/>
                <w:sz w:val="20"/>
              </w:rPr>
              <w:t>Телефон:___________</w:t>
            </w:r>
          </w:p>
        </w:tc>
      </w:tr>
    </w:tbl>
    <w:bookmarkStart w:name="z306" w:id="105"/>
    <w:p>
      <w:pPr>
        <w:spacing w:after="0"/>
        <w:ind w:left="0"/>
        <w:jc w:val="left"/>
      </w:pPr>
      <w:r>
        <w:rPr>
          <w:rFonts w:ascii="Times New Roman"/>
          <w:b/>
          <w:i w:val="false"/>
          <w:color w:val="000000"/>
        </w:rPr>
        <w:t xml:space="preserve">                                Заявление</w:t>
      </w:r>
    </w:p>
    <w:bookmarkEnd w:id="105"/>
    <w:p>
      <w:pPr>
        <w:spacing w:after="0"/>
        <w:ind w:left="0"/>
        <w:jc w:val="both"/>
      </w:pPr>
      <w:r>
        <w:rPr>
          <w:rFonts w:ascii="Times New Roman"/>
          <w:b w:val="false"/>
          <w:i w:val="false"/>
          <w:color w:val="000000"/>
          <w:sz w:val="28"/>
        </w:rPr>
        <w:t>
       Прошу принять моего ребенка _____________________________________________</w:t>
      </w:r>
    </w:p>
    <w:p>
      <w:pPr>
        <w:spacing w:after="0"/>
        <w:ind w:left="0"/>
        <w:jc w:val="both"/>
      </w:pPr>
      <w:r>
        <w:rPr>
          <w:rFonts w:ascii="Times New Roman"/>
          <w:b w:val="false"/>
          <w:i w:val="false"/>
          <w:color w:val="000000"/>
          <w:sz w:val="28"/>
        </w:rPr>
        <w:t xml:space="preserve">                                     (ФИО (при его наличии) ребенка)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(адрес регистрации, город, село, район, область)</w:t>
      </w:r>
    </w:p>
    <w:p>
      <w:pPr>
        <w:spacing w:after="0"/>
        <w:ind w:left="0"/>
        <w:jc w:val="both"/>
      </w:pPr>
      <w:r>
        <w:rPr>
          <w:rFonts w:ascii="Times New Roman"/>
          <w:b w:val="false"/>
          <w:i w:val="false"/>
          <w:color w:val="000000"/>
          <w:sz w:val="28"/>
        </w:rPr>
        <w:t>для обучения 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 образования)</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w:t>
      </w:r>
    </w:p>
    <w:p>
      <w:pPr>
        <w:spacing w:after="0"/>
        <w:ind w:left="0"/>
        <w:jc w:val="both"/>
      </w:pPr>
      <w:r>
        <w:rPr>
          <w:rFonts w:ascii="Times New Roman"/>
          <w:b w:val="false"/>
          <w:i w:val="false"/>
          <w:color w:val="000000"/>
          <w:sz w:val="28"/>
        </w:rPr>
        <w:t>информации, содержащейся в информационных системах _____________________________</w:t>
      </w:r>
    </w:p>
    <w:p>
      <w:pPr>
        <w:spacing w:after="0"/>
        <w:ind w:left="0"/>
        <w:jc w:val="both"/>
      </w:pPr>
      <w:r>
        <w:rPr>
          <w:rFonts w:ascii="Times New Roman"/>
          <w:b w:val="false"/>
          <w:i w:val="false"/>
          <w:color w:val="000000"/>
          <w:sz w:val="28"/>
        </w:rPr>
        <w:t>"____"______________20___год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общеобразовательные</w:t>
            </w:r>
            <w:r>
              <w:br/>
            </w:r>
            <w:r>
              <w:rPr>
                <w:rFonts w:ascii="Times New Roman"/>
                <w:b w:val="false"/>
                <w:i w:val="false"/>
                <w:color w:val="000000"/>
                <w:sz w:val="20"/>
              </w:rPr>
              <w:t>учебные программы</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p>
        </w:tc>
      </w:tr>
    </w:tbl>
    <w:bookmarkStart w:name="z273" w:id="106"/>
    <w:p>
      <w:pPr>
        <w:spacing w:after="0"/>
        <w:ind w:left="0"/>
        <w:jc w:val="left"/>
      </w:pPr>
      <w:r>
        <w:rPr>
          <w:rFonts w:ascii="Times New Roman"/>
          <w:b/>
          <w:i w:val="false"/>
          <w:color w:val="000000"/>
        </w:rPr>
        <w:t xml:space="preserve"> 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bookmarkEnd w:id="106"/>
    <w:p>
      <w:pPr>
        <w:spacing w:after="0"/>
        <w:ind w:left="0"/>
        <w:jc w:val="both"/>
      </w:pPr>
      <w:r>
        <w:rPr>
          <w:rFonts w:ascii="Times New Roman"/>
          <w:b w:val="false"/>
          <w:i w:val="false"/>
          <w:color w:val="ff0000"/>
          <w:sz w:val="28"/>
        </w:rPr>
        <w:t xml:space="preserve">
      Сноска. Типовые правила дополнены приложением 2 в соответствии с приказом Министра образования и науки РК от 24.06.2020 </w:t>
      </w:r>
      <w:r>
        <w:rPr>
          <w:rFonts w:ascii="Times New Roman"/>
          <w:b w:val="false"/>
          <w:i w:val="false"/>
          <w:color w:val="ff0000"/>
          <w:sz w:val="28"/>
        </w:rPr>
        <w:t>№ 264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общего 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веб-портал "электронного правительства" www.egov.kz (далее – портал);</w:t>
            </w:r>
          </w:p>
          <w:p>
            <w:pPr>
              <w:spacing w:after="20"/>
              <w:ind w:left="20"/>
              <w:jc w:val="both"/>
            </w:pPr>
            <w:r>
              <w:rPr>
                <w:rFonts w:ascii="Times New Roman"/>
                <w:b w:val="false"/>
                <w:i w:val="false"/>
                <w:color w:val="000000"/>
                <w:sz w:val="20"/>
              </w:rPr>
              <w:t>
2)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 /бумажная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p>
          <w:p>
            <w:pPr>
              <w:spacing w:after="20"/>
              <w:ind w:left="20"/>
              <w:jc w:val="both"/>
            </w:pPr>
            <w:r>
              <w:rPr>
                <w:rFonts w:ascii="Times New Roman"/>
                <w:b w:val="false"/>
                <w:i w:val="false"/>
                <w:color w:val="000000"/>
                <w:sz w:val="20"/>
              </w:rPr>
              <w:t>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отчество (при его наличии), дата рождения, класс, язык обучения, школа (почтовый адрес, телефон, электронный адрес (официальный интернет ресурс).</w:t>
            </w:r>
          </w:p>
          <w:p>
            <w:pPr>
              <w:spacing w:after="20"/>
              <w:ind w:left="20"/>
              <w:jc w:val="both"/>
            </w:pPr>
            <w:r>
              <w:rPr>
                <w:rFonts w:ascii="Times New Roman"/>
                <w:b w:val="false"/>
                <w:i w:val="false"/>
                <w:color w:val="000000"/>
                <w:sz w:val="20"/>
              </w:rPr>
              <w:t>
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p>
          <w:p>
            <w:pPr>
              <w:spacing w:after="20"/>
              <w:ind w:left="20"/>
              <w:jc w:val="both"/>
            </w:pPr>
            <w:r>
              <w:rPr>
                <w:rFonts w:ascii="Times New Roman"/>
                <w:b w:val="false"/>
                <w:i w:val="false"/>
                <w:color w:val="000000"/>
                <w:sz w:val="20"/>
              </w:rPr>
              <w:t>
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с перерывом на обед с 13.00 часов до 14.30 часов.</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 ресурса-портале www.egov.kz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установленному перечню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p>
          <w:p>
            <w:pPr>
              <w:spacing w:after="20"/>
              <w:ind w:left="20"/>
              <w:jc w:val="both"/>
            </w:pP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p>
          <w:p>
            <w:pPr>
              <w:spacing w:after="20"/>
              <w:ind w:left="20"/>
              <w:jc w:val="both"/>
            </w:pPr>
            <w:r>
              <w:rPr>
                <w:rFonts w:ascii="Times New Roman"/>
                <w:b w:val="false"/>
                <w:i w:val="false"/>
                <w:color w:val="000000"/>
                <w:sz w:val="20"/>
              </w:rPr>
              <w:t>
- услугодателю (бумажно):</w:t>
            </w:r>
          </w:p>
          <w:p>
            <w:pPr>
              <w:spacing w:after="20"/>
              <w:ind w:left="20"/>
              <w:jc w:val="both"/>
            </w:pPr>
            <w:r>
              <w:rPr>
                <w:rFonts w:ascii="Times New Roman"/>
                <w:b w:val="false"/>
                <w:i w:val="false"/>
                <w:color w:val="000000"/>
                <w:sz w:val="20"/>
              </w:rPr>
              <w:t>
1) заявление родителей или иных законных представителей согласно форме приложения 2 (в школу прибытия и школу выбытия);</w:t>
            </w:r>
          </w:p>
          <w:p>
            <w:pPr>
              <w:spacing w:after="20"/>
              <w:ind w:left="20"/>
              <w:jc w:val="both"/>
            </w:pPr>
            <w:r>
              <w:rPr>
                <w:rFonts w:ascii="Times New Roman"/>
                <w:b w:val="false"/>
                <w:i w:val="false"/>
                <w:color w:val="000000"/>
                <w:sz w:val="20"/>
              </w:rPr>
              <w:t>
2) открепительный талон о приеме документов, в котором указывается ФИО (при его наличии) ребенка, класс, язык обучения, школа, телефоны и электронный адрес (официальный интернет-ресурс)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переполненность класс-комплектов;</w:t>
            </w:r>
          </w:p>
          <w:p>
            <w:pPr>
              <w:spacing w:after="20"/>
              <w:ind w:left="20"/>
              <w:jc w:val="both"/>
            </w:pPr>
            <w:r>
              <w:rPr>
                <w:rFonts w:ascii="Times New Roman"/>
                <w:b w:val="false"/>
                <w:i w:val="false"/>
                <w:color w:val="000000"/>
                <w:sz w:val="20"/>
              </w:rPr>
              <w:t>
2) сроки подачи заявления не соответствуют установленным в настоящих правилах срокам.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максимально допустимое время ожидания для сдачи пакета документов -15 минут.</w:t>
            </w:r>
          </w:p>
          <w:p>
            <w:pPr>
              <w:spacing w:after="20"/>
              <w:ind w:left="20"/>
              <w:jc w:val="both"/>
            </w:pPr>
            <w:r>
              <w:rPr>
                <w:rFonts w:ascii="Times New Roman"/>
                <w:b w:val="false"/>
                <w:i w:val="false"/>
                <w:color w:val="000000"/>
                <w:sz w:val="20"/>
              </w:rPr>
              <w:t>
2) максимально допустимое время обслуживания услугополучателя – 30 минут.</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к Перечень основных требований к</w:t>
            </w:r>
            <w:r>
              <w:br/>
            </w:r>
            <w:r>
              <w:rPr>
                <w:rFonts w:ascii="Times New Roman"/>
                <w:b w:val="false"/>
                <w:i w:val="false"/>
                <w:color w:val="000000"/>
                <w:sz w:val="20"/>
              </w:rPr>
              <w:t>оказанию государственной услуги</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"Прием документов для перевода</w:t>
            </w:r>
            <w:r>
              <w:br/>
            </w:r>
            <w:r>
              <w:rPr>
                <w:rFonts w:ascii="Times New Roman"/>
                <w:b w:val="false"/>
                <w:i w:val="false"/>
                <w:color w:val="000000"/>
                <w:sz w:val="20"/>
              </w:rPr>
              <w:t>детей между организациями</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общего 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Директору</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ФИО</w:t>
            </w:r>
            <w:r>
              <w:br/>
            </w:r>
            <w:r>
              <w:rPr>
                <w:rFonts w:ascii="Times New Roman"/>
                <w:b w:val="false"/>
                <w:i w:val="false"/>
                <w:color w:val="000000"/>
                <w:sz w:val="20"/>
              </w:rPr>
              <w:t>(при его наличии) директора</w:t>
            </w:r>
            <w:r>
              <w:br/>
            </w:r>
            <w:r>
              <w:rPr>
                <w:rFonts w:ascii="Times New Roman"/>
                <w:b w:val="false"/>
                <w:i w:val="false"/>
                <w:color w:val="000000"/>
                <w:sz w:val="20"/>
              </w:rPr>
              <w:t>от _________________________</w:t>
            </w:r>
            <w:r>
              <w:br/>
            </w:r>
            <w:r>
              <w:rPr>
                <w:rFonts w:ascii="Times New Roman"/>
                <w:b w:val="false"/>
                <w:i w:val="false"/>
                <w:color w:val="000000"/>
                <w:sz w:val="20"/>
              </w:rPr>
              <w:t>ФИО (при его наличии) родителя</w:t>
            </w:r>
            <w:r>
              <w:br/>
            </w:r>
            <w:r>
              <w:rPr>
                <w:rFonts w:ascii="Times New Roman"/>
                <w:b w:val="false"/>
                <w:i w:val="false"/>
                <w:color w:val="000000"/>
                <w:sz w:val="20"/>
              </w:rPr>
              <w:t>(законного представителя)</w:t>
            </w:r>
            <w:r>
              <w:br/>
            </w:r>
            <w:r>
              <w:rPr>
                <w:rFonts w:ascii="Times New Roman"/>
                <w:b w:val="false"/>
                <w:i w:val="false"/>
                <w:color w:val="000000"/>
                <w:sz w:val="20"/>
              </w:rPr>
              <w:t>Телефон:___________</w:t>
            </w:r>
          </w:p>
        </w:tc>
      </w:tr>
    </w:tbl>
    <w:bookmarkStart w:name="z308" w:id="107"/>
    <w:p>
      <w:pPr>
        <w:spacing w:after="0"/>
        <w:ind w:left="0"/>
        <w:jc w:val="left"/>
      </w:pPr>
      <w:r>
        <w:rPr>
          <w:rFonts w:ascii="Times New Roman"/>
          <w:b/>
          <w:i w:val="false"/>
          <w:color w:val="000000"/>
        </w:rPr>
        <w:t xml:space="preserve">                                 Заявление</w:t>
      </w:r>
    </w:p>
    <w:bookmarkEnd w:id="107"/>
    <w:p>
      <w:pPr>
        <w:spacing w:after="0"/>
        <w:ind w:left="0"/>
        <w:jc w:val="both"/>
      </w:pPr>
      <w:r>
        <w:rPr>
          <w:rFonts w:ascii="Times New Roman"/>
          <w:b w:val="false"/>
          <w:i w:val="false"/>
          <w:color w:val="000000"/>
          <w:sz w:val="28"/>
        </w:rPr>
        <w:t>
       Прошу перевести моего ребенка ____________________________________________</w:t>
      </w:r>
    </w:p>
    <w:p>
      <w:pPr>
        <w:spacing w:after="0"/>
        <w:ind w:left="0"/>
        <w:jc w:val="both"/>
      </w:pPr>
      <w:r>
        <w:rPr>
          <w:rFonts w:ascii="Times New Roman"/>
          <w:b w:val="false"/>
          <w:i w:val="false"/>
          <w:color w:val="000000"/>
          <w:sz w:val="28"/>
        </w:rPr>
        <w:t xml:space="preserve">                                           (ФИО (при его наличии) ребенка)</w:t>
      </w:r>
    </w:p>
    <w:p>
      <w:pPr>
        <w:spacing w:after="0"/>
        <w:ind w:left="0"/>
        <w:jc w:val="both"/>
      </w:pPr>
      <w:r>
        <w:rPr>
          <w:rFonts w:ascii="Times New Roman"/>
          <w:b w:val="false"/>
          <w:i w:val="false"/>
          <w:color w:val="000000"/>
          <w:sz w:val="28"/>
        </w:rPr>
        <w:t xml:space="preserve">обучающегося ____________ класса _______________________________________________ </w:t>
      </w:r>
    </w:p>
    <w:p>
      <w:pPr>
        <w:spacing w:after="0"/>
        <w:ind w:left="0"/>
        <w:jc w:val="both"/>
      </w:pPr>
      <w:r>
        <w:rPr>
          <w:rFonts w:ascii="Times New Roman"/>
          <w:b w:val="false"/>
          <w:i w:val="false"/>
          <w:color w:val="000000"/>
          <w:sz w:val="28"/>
        </w:rPr>
        <w:t xml:space="preserve">                                     (полное наименование организации образования)</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(адрес регистрации, город, село, район, область)</w:t>
      </w:r>
    </w:p>
    <w:p>
      <w:pPr>
        <w:spacing w:after="0"/>
        <w:ind w:left="0"/>
        <w:jc w:val="both"/>
      </w:pPr>
      <w:r>
        <w:rPr>
          <w:rFonts w:ascii="Times New Roman"/>
          <w:b w:val="false"/>
          <w:i w:val="false"/>
          <w:color w:val="000000"/>
          <w:sz w:val="28"/>
        </w:rPr>
        <w:t>для обучения 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 образования)</w:t>
      </w:r>
    </w:p>
    <w:p>
      <w:pPr>
        <w:spacing w:after="0"/>
        <w:ind w:left="0"/>
        <w:jc w:val="both"/>
      </w:pPr>
      <w:r>
        <w:rPr>
          <w:rFonts w:ascii="Times New Roman"/>
          <w:b w:val="false"/>
          <w:i w:val="false"/>
          <w:color w:val="000000"/>
          <w:sz w:val="28"/>
        </w:rPr>
        <w:t xml:space="preserve">       Даю согласие на использование защищенной законом конфиденциальной</w:t>
      </w:r>
    </w:p>
    <w:p>
      <w:pPr>
        <w:spacing w:after="0"/>
        <w:ind w:left="0"/>
        <w:jc w:val="both"/>
      </w:pPr>
      <w:r>
        <w:rPr>
          <w:rFonts w:ascii="Times New Roman"/>
          <w:b w:val="false"/>
          <w:i w:val="false"/>
          <w:color w:val="000000"/>
          <w:sz w:val="28"/>
        </w:rPr>
        <w:t>информации, содержащейся в информационных системах</w:t>
      </w:r>
    </w:p>
    <w:p>
      <w:pPr>
        <w:spacing w:after="0"/>
        <w:ind w:left="0"/>
        <w:jc w:val="both"/>
      </w:pPr>
      <w:r>
        <w:rPr>
          <w:rFonts w:ascii="Times New Roman"/>
          <w:b w:val="false"/>
          <w:i w:val="false"/>
          <w:color w:val="000000"/>
          <w:sz w:val="28"/>
        </w:rPr>
        <w:t>_________________"____"______________20___год</w:t>
      </w:r>
    </w:p>
    <w:p>
      <w:pPr>
        <w:spacing w:after="0"/>
        <w:ind w:left="0"/>
        <w:jc w:val="both"/>
      </w:pPr>
      <w:r>
        <w:rPr>
          <w:rFonts w:ascii="Times New Roman"/>
          <w:b w:val="false"/>
          <w:i w:val="false"/>
          <w:color w:val="000000"/>
          <w:sz w:val="28"/>
        </w:rPr>
        <w:t xml:space="preserve">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